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95" w:rsidRPr="001B5495" w:rsidRDefault="001B5495" w:rsidP="001B54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1B5495">
        <w:rPr>
          <w:rFonts w:ascii="Times New Roman" w:eastAsia="Times New Roman" w:hAnsi="Times New Roman"/>
          <w:b/>
          <w:sz w:val="24"/>
          <w:szCs w:val="24"/>
        </w:rPr>
        <w:t>МУНИЦИПАЛЬНОЕ БЮДЖЕТНОЕ ОБЩЕОБРАЗОВАТЕЛЬНОЕ УЧРЕЖДЕНИЕ «БУДНИЦКАЯ ОСНОВНАЯ ШКОЛА» ВЕЛИЖСКОГО РАЙОНА СМОЛЕНСКОЙ ОБЛАСТИ</w:t>
      </w:r>
    </w:p>
    <w:p w:rsidR="001B5495" w:rsidRDefault="001B5495" w:rsidP="001B5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B5495" w:rsidRDefault="001B5495" w:rsidP="001B5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B5495" w:rsidRDefault="001B5495" w:rsidP="001B5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B5495" w:rsidRDefault="001B5495" w:rsidP="001B5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B5495" w:rsidRPr="00033AE0" w:rsidRDefault="001B5495" w:rsidP="001B5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3AE0">
        <w:rPr>
          <w:rFonts w:ascii="Times New Roman" w:eastAsia="Times New Roman" w:hAnsi="Times New Roman"/>
          <w:b/>
          <w:sz w:val="28"/>
          <w:szCs w:val="28"/>
        </w:rPr>
        <w:t>Конспект занятия</w:t>
      </w:r>
      <w:r>
        <w:rPr>
          <w:rFonts w:ascii="Times New Roman" w:eastAsia="Times New Roman" w:hAnsi="Times New Roman"/>
          <w:b/>
          <w:sz w:val="28"/>
          <w:szCs w:val="28"/>
        </w:rPr>
        <w:t>-тренинга</w:t>
      </w:r>
    </w:p>
    <w:p w:rsidR="001B5495" w:rsidRPr="00033AE0" w:rsidRDefault="001B5495" w:rsidP="001B54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«Мы вместе!</w:t>
      </w:r>
      <w:r w:rsidRPr="00033AE0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1B5495" w:rsidRDefault="001B5495" w:rsidP="00951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495" w:rsidRDefault="001B5495" w:rsidP="00951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495" w:rsidRDefault="001B5495" w:rsidP="009512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495" w:rsidRPr="001B5495" w:rsidRDefault="00F415FC" w:rsidP="001B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4EF">
        <w:rPr>
          <w:rFonts w:ascii="Times New Roman" w:hAnsi="Times New Roman" w:cs="Times New Roman"/>
          <w:b/>
          <w:sz w:val="28"/>
          <w:szCs w:val="28"/>
        </w:rPr>
        <w:t>Цель:</w:t>
      </w:r>
      <w:r w:rsidR="00FE3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495" w:rsidRPr="001B5495">
        <w:rPr>
          <w:rFonts w:ascii="Times New Roman" w:eastAsia="Times New Roman" w:hAnsi="Times New Roman" w:cs="Times New Roman"/>
          <w:sz w:val="28"/>
          <w:szCs w:val="28"/>
        </w:rPr>
        <w:t>содействовать сближению детских коллективов посредством включения в совместную игровую и творческую деятельность.</w:t>
      </w:r>
    </w:p>
    <w:p w:rsidR="001B5495" w:rsidRPr="001B5495" w:rsidRDefault="001B5495" w:rsidP="001B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495" w:rsidRPr="001B5495" w:rsidRDefault="001B5495" w:rsidP="001B5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4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1B5495" w:rsidRPr="001B5495" w:rsidRDefault="001B5495" w:rsidP="001B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95">
        <w:rPr>
          <w:rFonts w:ascii="Times New Roman" w:eastAsia="Times New Roman" w:hAnsi="Times New Roman" w:cs="Times New Roman"/>
          <w:sz w:val="28"/>
          <w:szCs w:val="28"/>
        </w:rPr>
        <w:t>1. Создание эмоци</w:t>
      </w:r>
      <w:r w:rsidR="00931C83">
        <w:rPr>
          <w:rFonts w:ascii="Times New Roman" w:eastAsia="Times New Roman" w:hAnsi="Times New Roman" w:cs="Times New Roman"/>
          <w:sz w:val="28"/>
          <w:szCs w:val="28"/>
        </w:rPr>
        <w:t>онально положительного настроя в</w:t>
      </w:r>
      <w:r w:rsidRPr="001B5495">
        <w:rPr>
          <w:rFonts w:ascii="Times New Roman" w:eastAsia="Times New Roman" w:hAnsi="Times New Roman" w:cs="Times New Roman"/>
          <w:sz w:val="28"/>
          <w:szCs w:val="28"/>
        </w:rPr>
        <w:t xml:space="preserve"> группе.</w:t>
      </w:r>
    </w:p>
    <w:p w:rsidR="001B5495" w:rsidRPr="001B5495" w:rsidRDefault="001B5495" w:rsidP="001B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95">
        <w:rPr>
          <w:rFonts w:ascii="Times New Roman" w:eastAsia="Times New Roman" w:hAnsi="Times New Roman" w:cs="Times New Roman"/>
          <w:sz w:val="28"/>
          <w:szCs w:val="28"/>
        </w:rPr>
        <w:t>2. Развитие чувства единства, сплоченности и как следствие</w:t>
      </w:r>
    </w:p>
    <w:p w:rsidR="001B5495" w:rsidRPr="001B5495" w:rsidRDefault="001B5495" w:rsidP="001B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95">
        <w:rPr>
          <w:rFonts w:ascii="Times New Roman" w:eastAsia="Times New Roman" w:hAnsi="Times New Roman" w:cs="Times New Roman"/>
          <w:sz w:val="28"/>
          <w:szCs w:val="28"/>
        </w:rPr>
        <w:t xml:space="preserve">    коммуникативных навыков.</w:t>
      </w:r>
    </w:p>
    <w:p w:rsidR="001B5495" w:rsidRPr="001B5495" w:rsidRDefault="001B5495" w:rsidP="001B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95">
        <w:rPr>
          <w:rFonts w:ascii="Times New Roman" w:eastAsia="Times New Roman" w:hAnsi="Times New Roman" w:cs="Times New Roman"/>
          <w:sz w:val="28"/>
          <w:szCs w:val="28"/>
        </w:rPr>
        <w:t>3. Коррекция эмоционально – личностной сферы обучающихся.</w:t>
      </w:r>
    </w:p>
    <w:p w:rsidR="001B5495" w:rsidRPr="001B5495" w:rsidRDefault="001B5495" w:rsidP="001B5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495" w:rsidRPr="001B5495" w:rsidRDefault="001B5495" w:rsidP="001B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95">
        <w:rPr>
          <w:rFonts w:ascii="Times New Roman" w:eastAsia="Times New Roman" w:hAnsi="Times New Roman" w:cs="Times New Roman"/>
          <w:b/>
          <w:sz w:val="28"/>
          <w:szCs w:val="28"/>
        </w:rPr>
        <w:t>Используемые технологии:</w:t>
      </w:r>
      <w:r w:rsidRPr="001B5495">
        <w:rPr>
          <w:rFonts w:ascii="Times New Roman" w:eastAsia="Times New Roman" w:hAnsi="Times New Roman" w:cs="Times New Roman"/>
          <w:sz w:val="28"/>
          <w:szCs w:val="28"/>
        </w:rPr>
        <w:t xml:space="preserve"> игровая, арт – терапия (</w:t>
      </w:r>
      <w:proofErr w:type="spellStart"/>
      <w:r w:rsidRPr="001B5495">
        <w:rPr>
          <w:rFonts w:ascii="Times New Roman" w:eastAsia="Times New Roman" w:hAnsi="Times New Roman" w:cs="Times New Roman"/>
          <w:sz w:val="28"/>
          <w:szCs w:val="28"/>
        </w:rPr>
        <w:t>изотерапия</w:t>
      </w:r>
      <w:proofErr w:type="spellEnd"/>
      <w:r w:rsidRPr="001B549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B5495" w:rsidRDefault="001B5495" w:rsidP="001B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495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1B5495">
        <w:rPr>
          <w:rFonts w:ascii="Times New Roman" w:eastAsia="Times New Roman" w:hAnsi="Times New Roman" w:cs="Times New Roman"/>
          <w:sz w:val="28"/>
          <w:szCs w:val="28"/>
        </w:rPr>
        <w:t>мультимедийная установка</w:t>
      </w:r>
      <w:r w:rsidRPr="001B549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B5495">
        <w:rPr>
          <w:rFonts w:ascii="Times New Roman" w:eastAsia="Calibri" w:hAnsi="Times New Roman" w:cs="Times New Roman"/>
          <w:sz w:val="28"/>
          <w:szCs w:val="28"/>
          <w:lang w:eastAsia="en-US"/>
        </w:rPr>
        <w:t>карандаши, фломастеры, воздушные шары, шаблоны варежек, магнитная доска, магниты, рисунок дерева, листочки для раскрашивания</w:t>
      </w:r>
      <w:r w:rsidRPr="001B5495">
        <w:rPr>
          <w:rFonts w:ascii="Times New Roman" w:eastAsia="Times New Roman" w:hAnsi="Times New Roman" w:cs="Times New Roman"/>
          <w:sz w:val="28"/>
          <w:szCs w:val="28"/>
        </w:rPr>
        <w:t>, фонограмма записи музыки.</w:t>
      </w:r>
    </w:p>
    <w:p w:rsidR="001B5495" w:rsidRDefault="001B5495" w:rsidP="001B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83" w:rsidRDefault="00931C83" w:rsidP="001B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83" w:rsidRDefault="00931C83" w:rsidP="001B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83" w:rsidRDefault="00931C83" w:rsidP="001B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83" w:rsidRDefault="00931C83" w:rsidP="001B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495" w:rsidRPr="001B5495" w:rsidRDefault="001B5495" w:rsidP="001B5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872" w:rsidRPr="00931C83" w:rsidRDefault="00C92872" w:rsidP="001B5495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C8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Актуальность:</w:t>
      </w:r>
      <w:r w:rsidR="00FE3916" w:rsidRPr="00931C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31C83">
        <w:rPr>
          <w:rFonts w:ascii="Times New Roman" w:hAnsi="Times New Roman" w:cs="Times New Roman"/>
          <w:color w:val="000000"/>
          <w:sz w:val="28"/>
          <w:szCs w:val="28"/>
        </w:rPr>
        <w:t>Человек не может существовать один. Он находится в системе взаимоотношений с другими людьми. Отношения членов коллектива, группы могут строиться на разных основах, носить характер взаимной поддержки или взаимного подавления. Взаимоподдерживающая система отношений объединяет людей, дает им возможность эффективно развиваться. В сплоченном коллективе взаимопомощь – это залог успеха, без поддержки будет достигнута только маленькая цель, которую поставил каждый, но цель коллектива останется на нулевом уровне.</w:t>
      </w:r>
    </w:p>
    <w:p w:rsidR="00C92872" w:rsidRPr="00931C83" w:rsidRDefault="00C92872" w:rsidP="00FE391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31C8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931C83">
        <w:rPr>
          <w:rFonts w:ascii="Times New Roman" w:hAnsi="Times New Roman" w:cs="Times New Roman"/>
          <w:sz w:val="28"/>
          <w:szCs w:val="28"/>
        </w:rPr>
        <w:t xml:space="preserve"> Игры, проводимые на уроке, способствовали сплочению группы, взаимодействию всех членов класса между собой.</w:t>
      </w:r>
    </w:p>
    <w:p w:rsidR="00FE3916" w:rsidRPr="00FE3916" w:rsidRDefault="00FE3916" w:rsidP="00FE391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916">
        <w:rPr>
          <w:rFonts w:ascii="Times New Roman" w:hAnsi="Times New Roman" w:cs="Times New Roman"/>
          <w:b/>
          <w:sz w:val="28"/>
          <w:szCs w:val="28"/>
        </w:rPr>
        <w:t>План проведения занятия:</w:t>
      </w:r>
    </w:p>
    <w:p w:rsidR="00FE3916" w:rsidRPr="00FE3916" w:rsidRDefault="00FE3916" w:rsidP="00FE3916">
      <w:pPr>
        <w:numPr>
          <w:ilvl w:val="0"/>
          <w:numId w:val="4"/>
        </w:numPr>
        <w:tabs>
          <w:tab w:val="num" w:pos="-18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E3916">
        <w:rPr>
          <w:rFonts w:ascii="Times New Roman" w:hAnsi="Times New Roman" w:cs="Times New Roman"/>
          <w:sz w:val="28"/>
          <w:szCs w:val="28"/>
        </w:rPr>
        <w:t>Приветствие, выявление темы и целей тренинга</w:t>
      </w:r>
    </w:p>
    <w:p w:rsidR="00FE3916" w:rsidRPr="00FE3916" w:rsidRDefault="00FE3916" w:rsidP="00FE3916">
      <w:pPr>
        <w:numPr>
          <w:ilvl w:val="0"/>
          <w:numId w:val="4"/>
        </w:numPr>
        <w:tabs>
          <w:tab w:val="num" w:pos="-18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E3916">
        <w:rPr>
          <w:rFonts w:ascii="Times New Roman" w:hAnsi="Times New Roman" w:cs="Times New Roman"/>
          <w:sz w:val="28"/>
          <w:szCs w:val="28"/>
        </w:rPr>
        <w:t>Упражнения на сплочение</w:t>
      </w:r>
    </w:p>
    <w:p w:rsidR="00FE3916" w:rsidRPr="00FE3916" w:rsidRDefault="00FE3916" w:rsidP="00FE3916">
      <w:pPr>
        <w:numPr>
          <w:ilvl w:val="0"/>
          <w:numId w:val="4"/>
        </w:numPr>
        <w:tabs>
          <w:tab w:val="num" w:pos="-18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E3916">
        <w:rPr>
          <w:rFonts w:ascii="Times New Roman" w:hAnsi="Times New Roman" w:cs="Times New Roman"/>
          <w:sz w:val="28"/>
          <w:szCs w:val="28"/>
        </w:rPr>
        <w:t>Рефлексия</w:t>
      </w:r>
    </w:p>
    <w:p w:rsidR="00FE3916" w:rsidRPr="00FE3916" w:rsidRDefault="00FE3916" w:rsidP="00FE39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514EF" w:rsidRDefault="003514EF" w:rsidP="00351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16" w:rsidRDefault="00FE3916" w:rsidP="00351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16" w:rsidRDefault="00FE3916" w:rsidP="00351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16" w:rsidRDefault="00FE3916" w:rsidP="00351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C83" w:rsidRDefault="00931C83" w:rsidP="00351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C83" w:rsidRDefault="00931C83" w:rsidP="00351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16" w:rsidRDefault="00FE3916" w:rsidP="00351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16" w:rsidRDefault="00FE3916" w:rsidP="00351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16" w:rsidRDefault="00FE3916" w:rsidP="00351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16" w:rsidRDefault="00FE3916" w:rsidP="00351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916" w:rsidRDefault="00FE3916" w:rsidP="00351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4EF" w:rsidRDefault="003514EF" w:rsidP="00351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65A" w:rsidRDefault="00EC265A" w:rsidP="00351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5A" w:rsidRDefault="00EC265A" w:rsidP="00351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5A" w:rsidRDefault="00EC265A" w:rsidP="00351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5A" w:rsidRDefault="00EC265A" w:rsidP="00351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5A" w:rsidRDefault="00EC265A" w:rsidP="00351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65A" w:rsidRPr="003514EF" w:rsidRDefault="005516F1" w:rsidP="00EC2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</w:t>
      </w:r>
      <w:r w:rsidR="00617CE6" w:rsidRPr="003514EF">
        <w:rPr>
          <w:rFonts w:ascii="Times New Roman" w:hAnsi="Times New Roman" w:cs="Times New Roman"/>
          <w:b/>
          <w:sz w:val="28"/>
          <w:szCs w:val="28"/>
        </w:rPr>
        <w:t>хнологическая карта внеклассного мероприятия</w:t>
      </w:r>
      <w:r w:rsidR="003514EF">
        <w:rPr>
          <w:rFonts w:ascii="Times New Roman" w:hAnsi="Times New Roman" w:cs="Times New Roman"/>
          <w:b/>
          <w:sz w:val="28"/>
          <w:szCs w:val="28"/>
        </w:rPr>
        <w:t>– тренинга на сплочение коллектива «Мы вместе»</w:t>
      </w:r>
    </w:p>
    <w:tbl>
      <w:tblPr>
        <w:tblW w:w="15956" w:type="dxa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6899"/>
        <w:gridCol w:w="3172"/>
        <w:gridCol w:w="3339"/>
      </w:tblGrid>
      <w:tr w:rsidR="00AB7D35" w:rsidRPr="003514EF" w:rsidTr="00C329B4">
        <w:tc>
          <w:tcPr>
            <w:tcW w:w="2546" w:type="dxa"/>
            <w:shd w:val="clear" w:color="auto" w:fill="auto"/>
          </w:tcPr>
          <w:p w:rsidR="00AB7D35" w:rsidRPr="003514EF" w:rsidRDefault="00AB7D35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этапа</w:t>
            </w:r>
          </w:p>
        </w:tc>
        <w:tc>
          <w:tcPr>
            <w:tcW w:w="6899" w:type="dxa"/>
            <w:shd w:val="clear" w:color="auto" w:fill="auto"/>
          </w:tcPr>
          <w:p w:rsidR="00AB7D35" w:rsidRPr="003514EF" w:rsidRDefault="00AB7D35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172" w:type="dxa"/>
            <w:shd w:val="clear" w:color="auto" w:fill="auto"/>
          </w:tcPr>
          <w:p w:rsidR="00AB7D35" w:rsidRPr="003514EF" w:rsidRDefault="00AB7D35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ученика</w:t>
            </w:r>
          </w:p>
        </w:tc>
        <w:tc>
          <w:tcPr>
            <w:tcW w:w="3339" w:type="dxa"/>
            <w:shd w:val="clear" w:color="auto" w:fill="auto"/>
          </w:tcPr>
          <w:p w:rsidR="00AB7D35" w:rsidRPr="003514EF" w:rsidRDefault="00AB7D35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Компетенции/</w:t>
            </w:r>
          </w:p>
          <w:p w:rsidR="00AB7D35" w:rsidRPr="003514EF" w:rsidRDefault="00AB7D35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аспекты компетенции/УУД</w:t>
            </w:r>
          </w:p>
        </w:tc>
      </w:tr>
      <w:tr w:rsidR="00AB7D35" w:rsidRPr="003514EF" w:rsidTr="00C329B4">
        <w:tc>
          <w:tcPr>
            <w:tcW w:w="15956" w:type="dxa"/>
            <w:gridSpan w:val="4"/>
            <w:shd w:val="clear" w:color="auto" w:fill="auto"/>
          </w:tcPr>
          <w:p w:rsidR="00AB7D35" w:rsidRPr="003514EF" w:rsidRDefault="00AB7D35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 </w:t>
            </w:r>
            <w:r w:rsidR="00411D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этап: Организационный 7</w:t>
            </w:r>
            <w:r w:rsidRPr="0035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мин.</w:t>
            </w:r>
          </w:p>
        </w:tc>
      </w:tr>
      <w:tr w:rsidR="00AB7D35" w:rsidRPr="003514EF" w:rsidTr="00C329B4">
        <w:tc>
          <w:tcPr>
            <w:tcW w:w="2546" w:type="dxa"/>
            <w:shd w:val="clear" w:color="auto" w:fill="auto"/>
          </w:tcPr>
          <w:p w:rsidR="00AB7D35" w:rsidRPr="003514EF" w:rsidRDefault="00AB7D35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деятельности,</w:t>
            </w:r>
          </w:p>
          <w:p w:rsidR="00AB7D35" w:rsidRPr="003514EF" w:rsidRDefault="00AB7D35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sz w:val="28"/>
                <w:szCs w:val="28"/>
              </w:rPr>
              <w:t>включение в учебную деятельность на личностно значимом  уровне.</w:t>
            </w:r>
          </w:p>
        </w:tc>
        <w:tc>
          <w:tcPr>
            <w:tcW w:w="6899" w:type="dxa"/>
            <w:shd w:val="clear" w:color="auto" w:fill="auto"/>
          </w:tcPr>
          <w:p w:rsidR="00AB7D35" w:rsidRPr="003514EF" w:rsidRDefault="00AB7D35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Наше занятие я хотела бы начать, рассказав вам притчу. </w:t>
            </w:r>
          </w:p>
          <w:p w:rsidR="00AB7D35" w:rsidRPr="003514EF" w:rsidRDefault="00AB7D35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sz w:val="28"/>
                <w:szCs w:val="28"/>
              </w:rPr>
              <w:t xml:space="preserve"> «В одном селе умирал глава большой семьи. Это был уважаемый человек, проживший большую жизнь, и у его изголовья собрались многочисленные родственники и его сыновья. Он попросил принести веник и предложил своим сыновьям сломать его. Каждый из сыновей попытался сделать это, но хотя все они были сильные люди, ни одному не удалось справиться. Тогда отец попросил разрезать проволоку, связывающую веник, и предложил сыновьям сломать рассыпавшиеся прутья. Они с легкостью сделали это.</w:t>
            </w:r>
          </w:p>
          <w:p w:rsidR="00AB7D35" w:rsidRPr="003514EF" w:rsidRDefault="00AB7D35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sz w:val="28"/>
                <w:szCs w:val="28"/>
              </w:rPr>
              <w:t xml:space="preserve"> Отец сказал: «Когда меня не будет, держитесь вместе, и любые испытания вам будут не страшны. А поодиночке вас легко сломать, как эти прутья».</w:t>
            </w:r>
          </w:p>
          <w:p w:rsidR="00AB7D35" w:rsidRDefault="00411D18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B7D35" w:rsidRPr="003514EF">
              <w:rPr>
                <w:rFonts w:ascii="Times New Roman" w:hAnsi="Times New Roman" w:cs="Times New Roman"/>
                <w:sz w:val="28"/>
                <w:szCs w:val="28"/>
              </w:rPr>
              <w:t>Ребята, в чем мораль притчи?</w:t>
            </w:r>
          </w:p>
          <w:p w:rsidR="00411D18" w:rsidRPr="003514EF" w:rsidRDefault="00411D18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мы посвятим наше занятие?</w:t>
            </w:r>
          </w:p>
          <w:p w:rsidR="00AB7D35" w:rsidRPr="003514EF" w:rsidRDefault="00C276B6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sz w:val="28"/>
                <w:szCs w:val="28"/>
              </w:rPr>
              <w:t>Ребята, каждый из вас часть классного коллектива, с которым вам предстоит проучиться несколько лет, рука об руку. И важно, чтобы вы всегда действовали сообща и принимали друг друга такими, какие вы есть. Поэтому с</w:t>
            </w:r>
            <w:r w:rsidR="00AB7D35" w:rsidRPr="003514EF">
              <w:rPr>
                <w:rFonts w:ascii="Times New Roman" w:hAnsi="Times New Roman" w:cs="Times New Roman"/>
                <w:sz w:val="28"/>
                <w:szCs w:val="28"/>
              </w:rPr>
              <w:t xml:space="preserve">егодня вы будете участвовать в психологическом тренинге, который покажет, насколько вам удастся действовать вместе. У вас будет </w:t>
            </w:r>
            <w:r w:rsidR="00AB7D35" w:rsidRPr="00351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возможность испытать себя, выполняя различные задания. Но есть одно условие – задание засчитывается, если его выполнили все участники. Важно не кто лучше или быстрее сделает, а чтобы сделали все вместе.</w:t>
            </w:r>
          </w:p>
          <w:p w:rsidR="00AB7D35" w:rsidRPr="003514EF" w:rsidRDefault="00AB7D35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2" w:type="dxa"/>
            <w:shd w:val="clear" w:color="auto" w:fill="auto"/>
          </w:tcPr>
          <w:p w:rsidR="00AB7D35" w:rsidRPr="003514EF" w:rsidRDefault="00AB7D35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Настраиваются на работу.</w:t>
            </w:r>
          </w:p>
          <w:p w:rsidR="00617CE6" w:rsidRPr="003514EF" w:rsidRDefault="00617CE6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Cs/>
                <w:sz w:val="28"/>
                <w:szCs w:val="28"/>
              </w:rPr>
              <w:t>Отвечают, что все трудности можно преодолеть сообща.</w:t>
            </w:r>
          </w:p>
        </w:tc>
        <w:tc>
          <w:tcPr>
            <w:tcW w:w="3339" w:type="dxa"/>
            <w:shd w:val="clear" w:color="auto" w:fill="auto"/>
          </w:tcPr>
          <w:p w:rsidR="00AB7D35" w:rsidRPr="003514EF" w:rsidRDefault="00AB7D35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Личностные</w:t>
            </w:r>
            <w:r w:rsidRPr="003514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AB7D35" w:rsidRPr="003514EF" w:rsidRDefault="00AB7D35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мотивов</w:t>
            </w:r>
            <w:r w:rsidR="005904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514EF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учебной деятельности, формирование личностного смысла учения</w:t>
            </w:r>
          </w:p>
          <w:p w:rsidR="00F415FC" w:rsidRPr="003514EF" w:rsidRDefault="00F415FC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  <w:r w:rsidRPr="003514E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 формулируют цели занятия урока после предварительного обсуждения</w:t>
            </w:r>
          </w:p>
          <w:p w:rsidR="00F415FC" w:rsidRPr="003514EF" w:rsidRDefault="00F415FC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  <w:r w:rsidRPr="003514EF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анализируют притчу, формулируют ответы</w:t>
            </w:r>
          </w:p>
          <w:p w:rsidR="00F415FC" w:rsidRPr="003514EF" w:rsidRDefault="00F415FC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3514EF">
              <w:rPr>
                <w:rFonts w:ascii="Times New Roman" w:hAnsi="Times New Roman" w:cs="Times New Roman"/>
                <w:sz w:val="28"/>
                <w:szCs w:val="28"/>
              </w:rPr>
              <w:t>: высказывают собственное мнение, слушают друг друга, строят понятные речевые высказывания.</w:t>
            </w:r>
          </w:p>
        </w:tc>
      </w:tr>
      <w:tr w:rsidR="00AB7D35" w:rsidRPr="003514EF" w:rsidTr="00C329B4">
        <w:tc>
          <w:tcPr>
            <w:tcW w:w="15956" w:type="dxa"/>
            <w:gridSpan w:val="4"/>
            <w:shd w:val="clear" w:color="auto" w:fill="auto"/>
          </w:tcPr>
          <w:p w:rsidR="00AB7D35" w:rsidRPr="003514EF" w:rsidRDefault="00AB7D35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35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этап: </w:t>
            </w:r>
            <w:r w:rsidR="00617CE6" w:rsidRPr="0035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Упражнения на сплочение</w:t>
            </w:r>
            <w:r w:rsidR="005904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33 мин.</w:t>
            </w:r>
          </w:p>
        </w:tc>
      </w:tr>
      <w:tr w:rsidR="00AB7D35" w:rsidRPr="003514EF" w:rsidTr="00C329B4">
        <w:tc>
          <w:tcPr>
            <w:tcW w:w="2546" w:type="dxa"/>
            <w:shd w:val="clear" w:color="auto" w:fill="auto"/>
          </w:tcPr>
          <w:p w:rsidR="001536D9" w:rsidRPr="003514EF" w:rsidRDefault="00C276B6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Выявление лидера, организатора класса</w:t>
            </w:r>
            <w:r w:rsidR="00C83491" w:rsidRPr="003514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выявление общего </w:t>
            </w:r>
            <w:r w:rsidR="00617CE6" w:rsidRPr="003514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эмоционального </w:t>
            </w:r>
            <w:r w:rsidR="00C83491" w:rsidRPr="003514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настроя</w:t>
            </w:r>
            <w:r w:rsidR="00617CE6" w:rsidRPr="003514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классного коллектива</w:t>
            </w:r>
            <w:r w:rsidR="001536D9" w:rsidRPr="003514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умение договариваться </w:t>
            </w:r>
            <w:proofErr w:type="gramStart"/>
            <w:r w:rsidR="001536D9" w:rsidRPr="003514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="005904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536D9" w:rsidRPr="003514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различного рода</w:t>
            </w:r>
            <w:proofErr w:type="gramEnd"/>
            <w:r w:rsidR="001536D9" w:rsidRPr="003514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ситуациях</w:t>
            </w:r>
            <w:r w:rsidR="0059048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взаимосотрудничество, выявление особенностей каждого из учеников, совместное решение проблем.</w:t>
            </w:r>
          </w:p>
          <w:p w:rsidR="001536D9" w:rsidRPr="003514EF" w:rsidRDefault="001536D9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536D9" w:rsidRPr="003514EF" w:rsidRDefault="001536D9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02502" w:rsidRPr="003514EF" w:rsidRDefault="00902502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02502" w:rsidRPr="003514EF" w:rsidRDefault="00902502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02502" w:rsidRPr="003514EF" w:rsidRDefault="00902502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02502" w:rsidRPr="003514EF" w:rsidRDefault="00902502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02502" w:rsidRPr="003514EF" w:rsidRDefault="00902502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02502" w:rsidRPr="003514EF" w:rsidRDefault="00902502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02502" w:rsidRPr="003514EF" w:rsidRDefault="00902502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02502" w:rsidRPr="003514EF" w:rsidRDefault="00902502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899" w:type="dxa"/>
            <w:shd w:val="clear" w:color="auto" w:fill="auto"/>
          </w:tcPr>
          <w:p w:rsidR="00AB7D35" w:rsidRPr="003514EF" w:rsidRDefault="00AB7D35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«Строй».</w:t>
            </w:r>
          </w:p>
          <w:p w:rsidR="00AB7D35" w:rsidRPr="003514EF" w:rsidRDefault="00AB7D35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sz w:val="28"/>
                <w:szCs w:val="28"/>
              </w:rPr>
              <w:t>Я уверена, что вы можете легко и быстро построиться по росту. А я попрошу вас построиться по номерам, которые прикреплю у вас на спине. Сделать это вы должны молча. Молодцы! А теперь постройтесь по алфавиту.</w:t>
            </w:r>
          </w:p>
          <w:p w:rsidR="00C83491" w:rsidRPr="003514EF" w:rsidRDefault="00C83491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491" w:rsidRPr="003514EF" w:rsidRDefault="00C83491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491" w:rsidRPr="003514EF" w:rsidRDefault="00C83491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3491" w:rsidRPr="003514EF" w:rsidRDefault="00C83491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485" w:rsidRDefault="00590485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485" w:rsidRDefault="00590485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7D35" w:rsidRPr="003514EF" w:rsidRDefault="00AB7D35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«Ботинки».</w:t>
            </w:r>
          </w:p>
          <w:p w:rsidR="00AB7D35" w:rsidRPr="003514EF" w:rsidRDefault="00C83491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sz w:val="28"/>
                <w:szCs w:val="28"/>
              </w:rPr>
              <w:t>Ребята, для этого упражнения вам следует снять</w:t>
            </w:r>
            <w:r w:rsidR="00AB7D35" w:rsidRPr="003514EF">
              <w:rPr>
                <w:rFonts w:ascii="Times New Roman" w:hAnsi="Times New Roman" w:cs="Times New Roman"/>
                <w:sz w:val="28"/>
                <w:szCs w:val="28"/>
              </w:rPr>
              <w:t xml:space="preserve"> свою обувь и с</w:t>
            </w:r>
            <w:r w:rsidRPr="003514EF">
              <w:rPr>
                <w:rFonts w:ascii="Times New Roman" w:hAnsi="Times New Roman" w:cs="Times New Roman"/>
                <w:sz w:val="28"/>
                <w:szCs w:val="28"/>
              </w:rPr>
              <w:t>ложить</w:t>
            </w:r>
            <w:r w:rsidR="00AB7D35" w:rsidRPr="003514EF">
              <w:rPr>
                <w:rFonts w:ascii="Times New Roman" w:hAnsi="Times New Roman" w:cs="Times New Roman"/>
                <w:sz w:val="28"/>
                <w:szCs w:val="28"/>
              </w:rPr>
              <w:t xml:space="preserve"> ее в центр. </w:t>
            </w:r>
            <w:r w:rsidRPr="003514EF">
              <w:rPr>
                <w:rFonts w:ascii="Times New Roman" w:hAnsi="Times New Roman" w:cs="Times New Roman"/>
                <w:sz w:val="28"/>
                <w:szCs w:val="28"/>
              </w:rPr>
              <w:t>Я разложу ваши ботинки</w:t>
            </w:r>
            <w:r w:rsidR="00AB7D35" w:rsidRPr="003514EF">
              <w:rPr>
                <w:rFonts w:ascii="Times New Roman" w:hAnsi="Times New Roman" w:cs="Times New Roman"/>
                <w:sz w:val="28"/>
                <w:szCs w:val="28"/>
              </w:rPr>
              <w:t xml:space="preserve"> в разные концы комнаты. </w:t>
            </w:r>
            <w:r w:rsidRPr="003514EF">
              <w:rPr>
                <w:rFonts w:ascii="Times New Roman" w:hAnsi="Times New Roman" w:cs="Times New Roman"/>
                <w:sz w:val="28"/>
                <w:szCs w:val="28"/>
              </w:rPr>
              <w:t xml:space="preserve">А вы должны взяться за руки  и, не разнимая рук, обуться. </w:t>
            </w:r>
            <w:r w:rsidR="00AB7D35" w:rsidRPr="003514EF">
              <w:rPr>
                <w:rFonts w:ascii="Times New Roman" w:hAnsi="Times New Roman" w:cs="Times New Roman"/>
                <w:sz w:val="28"/>
                <w:szCs w:val="28"/>
              </w:rPr>
              <w:t>Если круг рвется, все начинается сначала.</w:t>
            </w:r>
          </w:p>
          <w:p w:rsidR="00AB7D35" w:rsidRPr="003514EF" w:rsidRDefault="00C83491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AB7D35" w:rsidRPr="003514EF">
              <w:rPr>
                <w:rFonts w:ascii="Times New Roman" w:hAnsi="Times New Roman" w:cs="Times New Roman"/>
                <w:i/>
                <w:sz w:val="28"/>
                <w:szCs w:val="28"/>
              </w:rPr>
              <w:t>При первой попытке большинство стремится найти свою обувь. Но очень быстро все понимают, что без совместных действий ничего не получится. Если у кого-то ботинки со шнурками – тут без помощи не обойтись</w:t>
            </w:r>
            <w:r w:rsidRPr="003514EF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AB7D35" w:rsidRPr="003514E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C83491" w:rsidRPr="003514EF" w:rsidRDefault="00C83491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91" w:rsidRPr="003514EF" w:rsidRDefault="00C83491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02" w:rsidRPr="003514EF" w:rsidRDefault="00902502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502" w:rsidRPr="003514EF" w:rsidRDefault="00902502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36D9" w:rsidRPr="003514EF" w:rsidRDefault="001536D9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3514EF">
              <w:rPr>
                <w:b/>
                <w:color w:val="000000"/>
                <w:sz w:val="28"/>
                <w:szCs w:val="28"/>
              </w:rPr>
              <w:t>Упражнение: «Моя проблема в общении»</w:t>
            </w:r>
          </w:p>
          <w:p w:rsidR="00902502" w:rsidRPr="003514EF" w:rsidRDefault="001536D9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14EF">
              <w:rPr>
                <w:color w:val="000000"/>
                <w:sz w:val="28"/>
                <w:szCs w:val="28"/>
              </w:rPr>
              <w:t xml:space="preserve">Ребята, сейчас вы будете должны написать на отдельных листах бумаги в краткой форме ответ на вопрос: «В чем заключается моя основная проблема в общении (в школе, в классе)?» Листки не подписываются. Листки сворачиваются и складываются в общую кучу. Затем каждый ученик произвольно берет любой листок, читает его и пытается найти прием, с помощью которого он смог бы выйти из данной проблемы. </w:t>
            </w: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B7D35" w:rsidRPr="003514EF" w:rsidRDefault="00AB7D35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3514EF">
              <w:rPr>
                <w:b/>
                <w:color w:val="000000"/>
                <w:sz w:val="28"/>
                <w:szCs w:val="28"/>
              </w:rPr>
              <w:t xml:space="preserve">Упражнение с орехами. </w:t>
            </w:r>
          </w:p>
          <w:p w:rsidR="00AB7D35" w:rsidRPr="003514EF" w:rsidRDefault="00AB7D35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14EF">
              <w:rPr>
                <w:color w:val="000000"/>
                <w:sz w:val="28"/>
                <w:szCs w:val="28"/>
              </w:rPr>
              <w:t xml:space="preserve">Сейчас перед вами лежит мешок с орехами. Я прошу каждого из вас взять по одному ореху, а потом в течение минуты внимательно рассмотреть, запомнить свой орех (ставить на нём метки и раскалывать нельзя). Через минуту все орехи будут сложены обратно в мешок. </w:t>
            </w:r>
          </w:p>
          <w:p w:rsidR="00AB7D35" w:rsidRPr="003514EF" w:rsidRDefault="00AB7D35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3514EF">
              <w:rPr>
                <w:i/>
                <w:color w:val="000000"/>
                <w:sz w:val="28"/>
                <w:szCs w:val="28"/>
              </w:rPr>
              <w:t xml:space="preserve">После того, как орехи будут сложены в мешок, </w:t>
            </w:r>
            <w:r w:rsidR="00617CE6" w:rsidRPr="003514EF">
              <w:rPr>
                <w:i/>
                <w:color w:val="000000"/>
                <w:sz w:val="28"/>
                <w:szCs w:val="28"/>
              </w:rPr>
              <w:t>учитель</w:t>
            </w:r>
            <w:r w:rsidRPr="003514EF">
              <w:rPr>
                <w:i/>
                <w:color w:val="000000"/>
                <w:sz w:val="28"/>
                <w:szCs w:val="28"/>
              </w:rPr>
              <w:t xml:space="preserve"> их перемешивает, высыпает в центр круга и просит каждого </w:t>
            </w:r>
            <w:r w:rsidR="00617CE6" w:rsidRPr="003514EF">
              <w:rPr>
                <w:i/>
                <w:color w:val="000000"/>
                <w:sz w:val="28"/>
                <w:szCs w:val="28"/>
              </w:rPr>
              <w:t>ученика</w:t>
            </w:r>
            <w:r w:rsidRPr="003514EF">
              <w:rPr>
                <w:i/>
                <w:color w:val="000000"/>
                <w:sz w:val="28"/>
                <w:szCs w:val="28"/>
              </w:rPr>
              <w:t xml:space="preserve"> найти свой орех. Когда это задание будет выполнено, происходит небольшое обсуждение: по каким признакам удалось найти именно свой орех, чем он отличается от других?</w:t>
            </w:r>
          </w:p>
          <w:p w:rsidR="00AB7D35" w:rsidRPr="003514EF" w:rsidRDefault="00AB7D35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14EF">
              <w:rPr>
                <w:color w:val="000000"/>
                <w:sz w:val="28"/>
                <w:szCs w:val="28"/>
              </w:rPr>
              <w:t>По итогам обсуждения учитель проводит аналогию между грецкими орехами и людьми: «И те, и другие в «куче» или толпе на первый взгляд выглядят одинаково, а для того, чтобы увидеть особенность каждого, нужно потратить время, приглядеться. О ценности же ореха, как правило, судят по тому, что находится у него внутри. Может быть</w:t>
            </w:r>
            <w:r w:rsidR="00590485">
              <w:rPr>
                <w:color w:val="000000"/>
                <w:sz w:val="28"/>
                <w:szCs w:val="28"/>
              </w:rPr>
              <w:t>,</w:t>
            </w:r>
            <w:r w:rsidRPr="003514EF">
              <w:rPr>
                <w:color w:val="000000"/>
                <w:sz w:val="28"/>
                <w:szCs w:val="28"/>
              </w:rPr>
              <w:t xml:space="preserve"> внешне очень красивый орех, но внутри – абсолютно пустой. И наоборот. Так же бывает и с людьми, поэтому не нужно судить о человеке по каким – то внешним признакам</w:t>
            </w:r>
            <w:r w:rsidR="00617CE6" w:rsidRPr="003514EF">
              <w:rPr>
                <w:color w:val="000000"/>
                <w:sz w:val="28"/>
                <w:szCs w:val="28"/>
              </w:rPr>
              <w:t>. У</w:t>
            </w:r>
            <w:r w:rsidRPr="003514EF">
              <w:rPr>
                <w:color w:val="000000"/>
                <w:sz w:val="28"/>
                <w:szCs w:val="28"/>
              </w:rPr>
              <w:t xml:space="preserve"> ореха очень жёсткая скорлупа, и она ему нужна для того, чтобы защитить нежное ядрышко. Многие люди тоже часто выращивают вокруг себя скорлупу, чтобы чувствовать себя в безопасности, и не сразу открываться другим, для этого им требуется время».</w:t>
            </w:r>
          </w:p>
          <w:p w:rsidR="00617CE6" w:rsidRPr="003514EF" w:rsidRDefault="00617CE6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3514EF">
              <w:rPr>
                <w:b/>
                <w:color w:val="000000"/>
                <w:sz w:val="28"/>
                <w:szCs w:val="28"/>
              </w:rPr>
              <w:t>Упражнение «Клубочек»</w:t>
            </w:r>
          </w:p>
          <w:p w:rsidR="000C131E" w:rsidRDefault="00590485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Часто бывает, что мы, не подумав, а может быть и осознанно, говорим друг другу обидные слова, ругаемся</w:t>
            </w:r>
            <w:r w:rsidR="000C131E">
              <w:rPr>
                <w:color w:val="000000"/>
                <w:sz w:val="28"/>
                <w:szCs w:val="28"/>
              </w:rPr>
              <w:t xml:space="preserve"> и ссоримся по разному поводу</w:t>
            </w:r>
            <w:r>
              <w:rPr>
                <w:color w:val="000000"/>
                <w:sz w:val="28"/>
                <w:szCs w:val="28"/>
              </w:rPr>
              <w:t>. Я предлагаю вам</w:t>
            </w:r>
            <w:r w:rsidR="000C131E">
              <w:rPr>
                <w:color w:val="000000"/>
                <w:sz w:val="28"/>
                <w:szCs w:val="28"/>
              </w:rPr>
              <w:t xml:space="preserve"> поделиться друг с другом хорошим настроением и сказать друг другу теплые слова.</w:t>
            </w:r>
          </w:p>
          <w:p w:rsidR="00AB7D35" w:rsidRPr="000C131E" w:rsidRDefault="006A3478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0C131E">
              <w:rPr>
                <w:i/>
                <w:color w:val="000000"/>
                <w:sz w:val="28"/>
                <w:szCs w:val="28"/>
              </w:rPr>
              <w:t>Обучающиеся сидят в кругу.  П</w:t>
            </w:r>
            <w:r w:rsidR="00617CE6" w:rsidRPr="000C131E">
              <w:rPr>
                <w:i/>
                <w:color w:val="000000"/>
                <w:sz w:val="28"/>
                <w:szCs w:val="28"/>
              </w:rPr>
              <w:t xml:space="preserve">о очереди </w:t>
            </w:r>
            <w:r w:rsidRPr="000C131E">
              <w:rPr>
                <w:i/>
                <w:color w:val="000000"/>
                <w:sz w:val="28"/>
                <w:szCs w:val="28"/>
              </w:rPr>
              <w:t xml:space="preserve">они </w:t>
            </w:r>
            <w:r w:rsidR="00617CE6" w:rsidRPr="000C131E">
              <w:rPr>
                <w:i/>
                <w:color w:val="000000"/>
                <w:sz w:val="28"/>
                <w:szCs w:val="28"/>
              </w:rPr>
              <w:t xml:space="preserve">обращаются друг к другу со словами: </w:t>
            </w:r>
            <w:r w:rsidRPr="000C131E">
              <w:rPr>
                <w:i/>
                <w:color w:val="000000"/>
                <w:sz w:val="28"/>
                <w:szCs w:val="28"/>
              </w:rPr>
              <w:t xml:space="preserve">«Я тебя ценю, за то, что ты…» </w:t>
            </w:r>
            <w:r w:rsidR="00617CE6" w:rsidRPr="000C131E">
              <w:rPr>
                <w:i/>
                <w:color w:val="000000"/>
                <w:sz w:val="28"/>
                <w:szCs w:val="28"/>
              </w:rPr>
              <w:t xml:space="preserve">Первый играющий наматывает на палец конец нити от клубка и отдает клубок тому, к кому обращается. Участник, который получает клубок, обматывает нитку вокруг пальца, обращается к соседу и отдает ему клубок. Когда все будут соединены одной нитью, поднимают руки вверх, затем опускают их на колени. Очень важно все делать одновременно, чтобы не разрушить общий круг. Затем </w:t>
            </w:r>
            <w:r w:rsidRPr="000C131E">
              <w:rPr>
                <w:i/>
                <w:color w:val="000000"/>
                <w:sz w:val="28"/>
                <w:szCs w:val="28"/>
              </w:rPr>
              <w:t>каждый ученик отрезает себе ниточку клубка и повязывает на руку, как символ единства класса.</w:t>
            </w:r>
          </w:p>
        </w:tc>
        <w:tc>
          <w:tcPr>
            <w:tcW w:w="3172" w:type="dxa"/>
            <w:shd w:val="clear" w:color="auto" w:fill="auto"/>
          </w:tcPr>
          <w:p w:rsidR="00C83491" w:rsidRPr="003514EF" w:rsidRDefault="00C276B6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Ребята строятся молча, после чего проводится </w:t>
            </w:r>
            <w:proofErr w:type="gramStart"/>
            <w:r w:rsidRPr="003514EF">
              <w:rPr>
                <w:rFonts w:ascii="Times New Roman" w:hAnsi="Times New Roman" w:cs="Times New Roman"/>
                <w:bCs/>
                <w:sz w:val="28"/>
                <w:szCs w:val="28"/>
              </w:rPr>
              <w:t>обсуждение.</w:t>
            </w:r>
            <w:r w:rsidR="00C83491" w:rsidRPr="003514EF">
              <w:rPr>
                <w:rFonts w:ascii="Times New Roman" w:hAnsi="Times New Roman" w:cs="Times New Roman"/>
                <w:i/>
                <w:sz w:val="28"/>
                <w:szCs w:val="28"/>
              </w:rPr>
              <w:t>Вопросы</w:t>
            </w:r>
            <w:proofErr w:type="gramEnd"/>
            <w:r w:rsidR="00C83491" w:rsidRPr="003514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детям: кому из них помогали, кто им помогал, помогали ли они сами кому-нибудь? Как они думают, кто был главным, кто руководил?</w:t>
            </w:r>
          </w:p>
          <w:p w:rsidR="00C83491" w:rsidRPr="003514EF" w:rsidRDefault="00C83491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491" w:rsidRPr="003514EF" w:rsidRDefault="00C83491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02" w:rsidRPr="003514EF" w:rsidRDefault="00C83491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упражнение. После выполнения упражнения необходимо обсуждение: довольны ли они тем, как выполнили упражнение, кто помогал, кому помогали. Что обеспечило успешное выполнение упражнения.</w:t>
            </w:r>
          </w:p>
          <w:p w:rsidR="00902502" w:rsidRPr="003514EF" w:rsidRDefault="00902502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02" w:rsidRPr="003514EF" w:rsidRDefault="00902502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485" w:rsidRDefault="00590485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2502" w:rsidRPr="003514EF" w:rsidRDefault="001536D9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 слушает предложение и оценивает, правильно ли понята соответствующая проблема и действительно ли предлагаемый прием способствует ее разрешению. </w:t>
            </w:r>
          </w:p>
          <w:p w:rsidR="00902502" w:rsidRPr="003514EF" w:rsidRDefault="00902502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02" w:rsidRPr="003514EF" w:rsidRDefault="00902502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6D9" w:rsidRPr="003514EF" w:rsidRDefault="001536D9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sz w:val="28"/>
                <w:szCs w:val="28"/>
              </w:rPr>
            </w:pPr>
          </w:p>
          <w:p w:rsidR="001536D9" w:rsidRPr="003514EF" w:rsidRDefault="001536D9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14EF">
              <w:rPr>
                <w:sz w:val="28"/>
                <w:szCs w:val="28"/>
              </w:rPr>
              <w:t>Находят каждый свой орех, после этого вместе с учителем принимают участие в обсуждении</w:t>
            </w:r>
            <w:r w:rsidR="00590485">
              <w:rPr>
                <w:sz w:val="28"/>
                <w:szCs w:val="28"/>
              </w:rPr>
              <w:t>, по каким признакам удалось найти свой орех, сравнить особенности орехов и людей. Сделать соответствующие выводы.</w:t>
            </w: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02502" w:rsidRPr="003514EF" w:rsidRDefault="00902502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514EF">
              <w:rPr>
                <w:color w:val="000000"/>
                <w:sz w:val="28"/>
                <w:szCs w:val="28"/>
              </w:rPr>
              <w:t>Анализ упражнения. Легко ли было говорить приятные вещи другим детям? Кто-либо тебе сегодня уже говорил что-нибудь приятное? Как ты себя сейчас чувствуешь?</w:t>
            </w:r>
          </w:p>
          <w:p w:rsidR="00902502" w:rsidRPr="003514EF" w:rsidRDefault="00902502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39" w:type="dxa"/>
            <w:shd w:val="clear" w:color="auto" w:fill="auto"/>
          </w:tcPr>
          <w:p w:rsidR="00AB7D35" w:rsidRPr="003514EF" w:rsidRDefault="00AB7D35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  <w:r w:rsidR="00F415FC" w:rsidRPr="003514EF">
              <w:rPr>
                <w:rFonts w:ascii="Times New Roman" w:hAnsi="Times New Roman" w:cs="Times New Roman"/>
                <w:bCs/>
                <w:sz w:val="28"/>
                <w:szCs w:val="28"/>
              </w:rPr>
              <w:t>выделяют существенные признаки, строят рассуждения и обобщают полученную информацию</w:t>
            </w:r>
          </w:p>
          <w:p w:rsidR="00F415FC" w:rsidRPr="003514EF" w:rsidRDefault="00AB7D35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  <w:r w:rsidR="00F415FC" w:rsidRPr="003514EF">
              <w:rPr>
                <w:rFonts w:ascii="Times New Roman" w:hAnsi="Times New Roman" w:cs="Times New Roman"/>
                <w:sz w:val="28"/>
                <w:szCs w:val="28"/>
              </w:rPr>
              <w:t>ставят  учебные задачи на основе соотнесения того, что уже известно и того, что еще не усвоено, 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F415FC" w:rsidRPr="003514EF" w:rsidRDefault="00F415FC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="005904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36D9" w:rsidRPr="003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 открыто высказывать несогласие с решением других членов коллектива на основе уважения, тактичности (не используя инструменты подавления</w:t>
            </w:r>
            <w:proofErr w:type="gramStart"/>
            <w:r w:rsidR="001536D9" w:rsidRPr="003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  <w:r w:rsidRPr="003514EF">
              <w:rPr>
                <w:rFonts w:ascii="Times New Roman" w:hAnsi="Times New Roman" w:cs="Times New Roman"/>
                <w:sz w:val="28"/>
                <w:szCs w:val="28"/>
              </w:rPr>
              <w:t>формулируют</w:t>
            </w:r>
            <w:proofErr w:type="gramEnd"/>
            <w:r w:rsidRPr="003514EF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собственное мнение и позицию сроят понятные для партнёра высказывания, проявляют активность во взаимодействии для решения коммуникативных и познавательных задач.</w:t>
            </w:r>
          </w:p>
          <w:p w:rsidR="00F415FC" w:rsidRPr="003514EF" w:rsidRDefault="00F415FC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3514EF">
              <w:rPr>
                <w:rFonts w:ascii="Times New Roman" w:hAnsi="Times New Roman" w:cs="Times New Roman"/>
                <w:sz w:val="28"/>
                <w:szCs w:val="28"/>
              </w:rPr>
              <w:t>: осмысливают традиции и ценности современного общества, оценивают с</w:t>
            </w:r>
            <w:r w:rsidR="00590485">
              <w:rPr>
                <w:rFonts w:ascii="Times New Roman" w:hAnsi="Times New Roman" w:cs="Times New Roman"/>
                <w:sz w:val="28"/>
                <w:szCs w:val="28"/>
              </w:rPr>
              <w:t xml:space="preserve">обственную учебную деятельность, </w:t>
            </w:r>
            <w:r w:rsidRPr="003514EF">
              <w:rPr>
                <w:rFonts w:ascii="Times New Roman" w:hAnsi="Times New Roman" w:cs="Times New Roman"/>
                <w:sz w:val="28"/>
                <w:szCs w:val="28"/>
              </w:rPr>
              <w:t xml:space="preserve">свои достижения,  </w:t>
            </w:r>
            <w:r w:rsidR="00590485" w:rsidRPr="003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стремление понимать и сопереживать друг другу,</w:t>
            </w:r>
            <w:r w:rsidR="00590485" w:rsidRPr="003514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3514EF">
              <w:rPr>
                <w:rFonts w:ascii="Times New Roman" w:hAnsi="Times New Roman" w:cs="Times New Roman"/>
                <w:sz w:val="28"/>
                <w:szCs w:val="28"/>
              </w:rPr>
              <w:t>анализируют и характеризуют эмоциональное состояние и чувства окружающих,  строят с</w:t>
            </w:r>
            <w:r w:rsidR="001536D9" w:rsidRPr="003514EF">
              <w:rPr>
                <w:rFonts w:ascii="Times New Roman" w:hAnsi="Times New Roman" w:cs="Times New Roman"/>
                <w:sz w:val="28"/>
                <w:szCs w:val="28"/>
              </w:rPr>
              <w:t xml:space="preserve">вои взаимоотношения с их учётом; </w:t>
            </w:r>
            <w:r w:rsidR="001536D9" w:rsidRPr="003514E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проявление </w:t>
            </w:r>
            <w:r w:rsidR="001536D9" w:rsidRPr="003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уважения</w:t>
            </w:r>
            <w:r w:rsidR="003514EF" w:rsidRPr="003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 к другу.</w:t>
            </w:r>
          </w:p>
        </w:tc>
      </w:tr>
      <w:tr w:rsidR="003514EF" w:rsidRPr="003514EF" w:rsidTr="004B68FC">
        <w:tc>
          <w:tcPr>
            <w:tcW w:w="15956" w:type="dxa"/>
            <w:gridSpan w:val="4"/>
            <w:shd w:val="clear" w:color="auto" w:fill="auto"/>
          </w:tcPr>
          <w:p w:rsidR="003514EF" w:rsidRPr="003514EF" w:rsidRDefault="003514EF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35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этап: Закрепление, рефлексия</w:t>
            </w:r>
            <w:r w:rsidR="000C1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 мин.</w:t>
            </w:r>
          </w:p>
        </w:tc>
      </w:tr>
      <w:tr w:rsidR="003514EF" w:rsidRPr="003514EF" w:rsidTr="00C329B4">
        <w:tc>
          <w:tcPr>
            <w:tcW w:w="2546" w:type="dxa"/>
            <w:shd w:val="clear" w:color="auto" w:fill="auto"/>
          </w:tcPr>
          <w:p w:rsidR="003514EF" w:rsidRPr="003514EF" w:rsidRDefault="00DF40B9" w:rsidP="003514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Проведение заключительной игры, которая направлена на улучшение эмоционального настроя между коллективом. </w:t>
            </w:r>
            <w:r w:rsidR="000C131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Подведение итогов занятия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6899" w:type="dxa"/>
            <w:shd w:val="clear" w:color="auto" w:fill="auto"/>
          </w:tcPr>
          <w:p w:rsidR="003514EF" w:rsidRPr="003514EF" w:rsidRDefault="003514EF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3514EF">
              <w:rPr>
                <w:b/>
                <w:color w:val="000000"/>
                <w:sz w:val="28"/>
                <w:szCs w:val="28"/>
              </w:rPr>
              <w:t>Упражнение «Тайный друг»</w:t>
            </w:r>
          </w:p>
          <w:p w:rsidR="000C131E" w:rsidRDefault="000C131E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-Ну и в заключение</w:t>
            </w:r>
            <w:r w:rsidR="003514EF" w:rsidRPr="003514EF">
              <w:rPr>
                <w:color w:val="000000"/>
                <w:sz w:val="28"/>
                <w:szCs w:val="28"/>
              </w:rPr>
              <w:t xml:space="preserve"> нашего тренинга мы проведем игру «Тайный друг», в которую будем играть последующую учебную неделю.  </w:t>
            </w:r>
          </w:p>
          <w:p w:rsidR="003514EF" w:rsidRPr="000C131E" w:rsidRDefault="003514EF" w:rsidP="003514EF">
            <w:pPr>
              <w:pStyle w:val="a9"/>
              <w:shd w:val="clear" w:color="auto" w:fill="FFFFFF"/>
              <w:spacing w:before="96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0C131E">
              <w:rPr>
                <w:i/>
                <w:color w:val="000000"/>
                <w:sz w:val="28"/>
                <w:szCs w:val="28"/>
              </w:rPr>
              <w:t>На отдельных листах бумаги учитель пишет имена всех детей класса, по жребию ученики тянут листочки с именами, а затем</w:t>
            </w:r>
            <w:r w:rsidR="000C131E">
              <w:rPr>
                <w:i/>
                <w:color w:val="000000"/>
                <w:sz w:val="28"/>
                <w:szCs w:val="28"/>
              </w:rPr>
              <w:t>,</w:t>
            </w:r>
            <w:r w:rsidRPr="000C131E">
              <w:rPr>
                <w:i/>
                <w:color w:val="000000"/>
                <w:sz w:val="28"/>
                <w:szCs w:val="28"/>
              </w:rPr>
              <w:t xml:space="preserve"> в течение установленного времени</w:t>
            </w:r>
            <w:r w:rsidR="000C131E">
              <w:rPr>
                <w:i/>
                <w:color w:val="000000"/>
                <w:sz w:val="28"/>
                <w:szCs w:val="28"/>
              </w:rPr>
              <w:t>,</w:t>
            </w:r>
            <w:r w:rsidRPr="000C131E">
              <w:rPr>
                <w:i/>
                <w:color w:val="000000"/>
                <w:sz w:val="28"/>
                <w:szCs w:val="28"/>
              </w:rPr>
              <w:t xml:space="preserve"> тайно делают этим детям приятные сюрпризы. Главное условие – все должны сохранять тайну. По истечении времени весь класс собирается и все раскрывают, чьими были «тайными друзьями» и при этом дарят запоминающиеся презенты. </w:t>
            </w:r>
          </w:p>
          <w:p w:rsidR="000C131E" w:rsidRPr="000C131E" w:rsidRDefault="000C131E" w:rsidP="000C131E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Спасибо вам большое, за данное занятие. У нас с вами после кадого упражнения была рефлексия. Но давайте еще раз закрепим.</w:t>
            </w:r>
            <w:r w:rsidR="003514EF" w:rsidRPr="000C1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C131E" w:rsidRPr="000C131E" w:rsidRDefault="000C131E" w:rsidP="000C1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C131E">
              <w:rPr>
                <w:rFonts w:ascii="Times New Roman" w:hAnsi="Times New Roman" w:cs="Times New Roman"/>
                <w:sz w:val="28"/>
                <w:szCs w:val="28"/>
              </w:rPr>
              <w:t>Рефлексия:</w:t>
            </w:r>
          </w:p>
          <w:p w:rsidR="000C131E" w:rsidRPr="000C131E" w:rsidRDefault="000C131E" w:rsidP="000C1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C131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C131E">
              <w:rPr>
                <w:rFonts w:ascii="Times New Roman" w:hAnsi="Times New Roman" w:cs="Times New Roman"/>
                <w:sz w:val="28"/>
                <w:szCs w:val="28"/>
              </w:rPr>
              <w:tab/>
              <w:t>Какие чувства испытывали?</w:t>
            </w:r>
          </w:p>
          <w:p w:rsidR="000C131E" w:rsidRPr="000C131E" w:rsidRDefault="000C131E" w:rsidP="000C1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C131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C131E">
              <w:rPr>
                <w:rFonts w:ascii="Times New Roman" w:hAnsi="Times New Roman" w:cs="Times New Roman"/>
                <w:sz w:val="28"/>
                <w:szCs w:val="28"/>
              </w:rPr>
              <w:tab/>
              <w:t>Что нового узнали о себе, о группе?</w:t>
            </w:r>
          </w:p>
          <w:p w:rsidR="000C131E" w:rsidRPr="000C131E" w:rsidRDefault="000C131E" w:rsidP="000C1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C131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C131E">
              <w:rPr>
                <w:rFonts w:ascii="Times New Roman" w:hAnsi="Times New Roman" w:cs="Times New Roman"/>
                <w:sz w:val="28"/>
                <w:szCs w:val="28"/>
              </w:rPr>
              <w:tab/>
              <w:t>Чему научились?</w:t>
            </w:r>
          </w:p>
          <w:p w:rsidR="000C131E" w:rsidRPr="000C131E" w:rsidRDefault="000C131E" w:rsidP="000C1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C131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C131E">
              <w:rPr>
                <w:rFonts w:ascii="Times New Roman" w:hAnsi="Times New Roman" w:cs="Times New Roman"/>
                <w:sz w:val="28"/>
                <w:szCs w:val="28"/>
              </w:rPr>
              <w:tab/>
              <w:t>Как это пригодиться в будущем?</w:t>
            </w:r>
          </w:p>
          <w:p w:rsidR="000C131E" w:rsidRPr="000C131E" w:rsidRDefault="000C131E" w:rsidP="000C1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C131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C131E">
              <w:rPr>
                <w:rFonts w:ascii="Times New Roman" w:hAnsi="Times New Roman" w:cs="Times New Roman"/>
                <w:sz w:val="28"/>
                <w:szCs w:val="28"/>
              </w:rPr>
              <w:tab/>
              <w:t>Что было важным?</w:t>
            </w:r>
          </w:p>
          <w:p w:rsidR="000C131E" w:rsidRPr="000C131E" w:rsidRDefault="000C131E" w:rsidP="000C1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C131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C131E">
              <w:rPr>
                <w:rFonts w:ascii="Times New Roman" w:hAnsi="Times New Roman" w:cs="Times New Roman"/>
                <w:sz w:val="28"/>
                <w:szCs w:val="28"/>
              </w:rPr>
              <w:tab/>
              <w:t>Над чем вы задумались?</w:t>
            </w:r>
          </w:p>
          <w:p w:rsidR="000C131E" w:rsidRPr="000C131E" w:rsidRDefault="000C131E" w:rsidP="000C1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C131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C131E">
              <w:rPr>
                <w:rFonts w:ascii="Times New Roman" w:hAnsi="Times New Roman" w:cs="Times New Roman"/>
                <w:sz w:val="28"/>
                <w:szCs w:val="28"/>
              </w:rPr>
              <w:tab/>
              <w:t>Что происходило с вами?</w:t>
            </w:r>
          </w:p>
          <w:p w:rsidR="000C131E" w:rsidRPr="000C131E" w:rsidRDefault="000C131E" w:rsidP="000C13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C131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0C131E">
              <w:rPr>
                <w:rFonts w:ascii="Times New Roman" w:hAnsi="Times New Roman" w:cs="Times New Roman"/>
                <w:sz w:val="28"/>
                <w:szCs w:val="28"/>
              </w:rPr>
              <w:tab/>
              <w:t>Что нужно развивать на будущее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514EF" w:rsidRPr="000C131E" w:rsidRDefault="000C131E" w:rsidP="000C131E">
            <w:pPr>
              <w:pStyle w:val="a9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3514EF" w:rsidRPr="003514EF">
              <w:rPr>
                <w:color w:val="000000"/>
                <w:sz w:val="28"/>
                <w:szCs w:val="28"/>
              </w:rPr>
              <w:t>аде</w:t>
            </w:r>
            <w:r>
              <w:rPr>
                <w:color w:val="000000"/>
                <w:sz w:val="28"/>
                <w:szCs w:val="28"/>
              </w:rPr>
              <w:t>юсь</w:t>
            </w:r>
            <w:r w:rsidR="003514EF" w:rsidRPr="003514EF">
              <w:rPr>
                <w:color w:val="000000"/>
                <w:sz w:val="28"/>
                <w:szCs w:val="28"/>
              </w:rPr>
              <w:t>, что он не пройдет бесследно в вашей жизни, надеемся, что что-то вам пригодится и, что над чем-то вы задумались, и будете работать в этом направлении. До свидания.</w:t>
            </w:r>
          </w:p>
        </w:tc>
        <w:tc>
          <w:tcPr>
            <w:tcW w:w="3172" w:type="dxa"/>
            <w:shd w:val="clear" w:color="auto" w:fill="auto"/>
          </w:tcPr>
          <w:p w:rsidR="003514EF" w:rsidRPr="003514EF" w:rsidRDefault="000C131E" w:rsidP="00351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Вытягивают листочки с именами, настраиваются на следующущю неделю, предназначенную для сюрпризов. Подводят выводы тренинга.</w:t>
            </w:r>
          </w:p>
        </w:tc>
        <w:tc>
          <w:tcPr>
            <w:tcW w:w="3339" w:type="dxa"/>
            <w:shd w:val="clear" w:color="auto" w:fill="auto"/>
          </w:tcPr>
          <w:p w:rsidR="00DF40B9" w:rsidRPr="00DF40B9" w:rsidRDefault="00DF40B9" w:rsidP="00DF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0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Коммуникативные</w:t>
            </w:r>
            <w:r w:rsidRPr="00DF40B9">
              <w:rPr>
                <w:rFonts w:ascii="Times New Roman" w:eastAsia="Times New Roman" w:hAnsi="Times New Roman" w:cs="Times New Roman"/>
                <w:sz w:val="28"/>
                <w:szCs w:val="28"/>
              </w:rPr>
              <w:t>: участвуют в коллективном решении проблем; обмениваются мнениями, понимают позицию партнёра.</w:t>
            </w:r>
          </w:p>
          <w:p w:rsidR="00DF40B9" w:rsidRPr="00DF40B9" w:rsidRDefault="00DF40B9" w:rsidP="00DF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0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0B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</w:t>
            </w:r>
            <w:r w:rsidRPr="00DF40B9">
              <w:rPr>
                <w:rFonts w:ascii="Times New Roman" w:hAnsi="Times New Roman" w:cs="Times New Roman"/>
                <w:sz w:val="28"/>
                <w:szCs w:val="28"/>
              </w:rPr>
              <w:t xml:space="preserve">вои взаимоотношения с их учётом; </w:t>
            </w:r>
            <w:r w:rsidRPr="00DF40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прогнозируют уровни усвоения изучаемого материала</w:t>
            </w:r>
          </w:p>
          <w:p w:rsidR="00DF40B9" w:rsidRPr="00DF40B9" w:rsidRDefault="00DF40B9" w:rsidP="00DF4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0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Личностные:</w:t>
            </w:r>
            <w:r w:rsidRPr="00DF4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успешности/неуспешности учебной деятельности</w:t>
            </w:r>
            <w:r w:rsidRPr="00DF40B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F40B9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понимают значение знаний для человека и принимают его, развивают способность к самооценке.</w:t>
            </w:r>
          </w:p>
          <w:p w:rsidR="003514EF" w:rsidRPr="003514EF" w:rsidRDefault="003514EF" w:rsidP="00DF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B7D35" w:rsidRPr="003514EF" w:rsidRDefault="00AB7D35" w:rsidP="003514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334" w:rsidRPr="003514EF" w:rsidRDefault="00E56334" w:rsidP="003514EF">
      <w:pPr>
        <w:pStyle w:val="a9"/>
        <w:shd w:val="clear" w:color="auto" w:fill="FFFFFF"/>
        <w:spacing w:before="96" w:beforeAutospacing="0" w:after="0" w:afterAutospacing="0"/>
        <w:jc w:val="both"/>
        <w:rPr>
          <w:color w:val="000000"/>
          <w:sz w:val="28"/>
          <w:szCs w:val="28"/>
        </w:rPr>
      </w:pPr>
    </w:p>
    <w:p w:rsidR="00E56334" w:rsidRPr="003514EF" w:rsidRDefault="00E56334" w:rsidP="003514EF">
      <w:pPr>
        <w:pStyle w:val="a9"/>
        <w:shd w:val="clear" w:color="auto" w:fill="FFFFFF"/>
        <w:spacing w:before="96" w:beforeAutospacing="0" w:after="0" w:afterAutospacing="0"/>
        <w:jc w:val="both"/>
        <w:rPr>
          <w:color w:val="000000"/>
          <w:sz w:val="28"/>
          <w:szCs w:val="28"/>
        </w:rPr>
      </w:pPr>
      <w:r w:rsidRPr="003514EF">
        <w:rPr>
          <w:color w:val="000000"/>
          <w:sz w:val="28"/>
          <w:szCs w:val="28"/>
        </w:rPr>
        <w:br/>
      </w:r>
    </w:p>
    <w:p w:rsidR="00E56334" w:rsidRPr="003514EF" w:rsidRDefault="00E56334" w:rsidP="003514EF">
      <w:pPr>
        <w:pStyle w:val="a9"/>
        <w:shd w:val="clear" w:color="auto" w:fill="FFFFFF"/>
        <w:spacing w:before="96" w:beforeAutospacing="0" w:after="0" w:afterAutospacing="0"/>
        <w:jc w:val="both"/>
        <w:rPr>
          <w:color w:val="000000"/>
          <w:sz w:val="28"/>
          <w:szCs w:val="28"/>
        </w:rPr>
      </w:pPr>
    </w:p>
    <w:p w:rsidR="001167CD" w:rsidRPr="003514EF" w:rsidRDefault="001167CD" w:rsidP="0035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7CD" w:rsidRPr="003514EF" w:rsidRDefault="001167CD" w:rsidP="0035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67CD" w:rsidRPr="003514EF" w:rsidSect="001B549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B5A98"/>
    <w:multiLevelType w:val="hybridMultilevel"/>
    <w:tmpl w:val="956AA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5356431D"/>
    <w:multiLevelType w:val="hybridMultilevel"/>
    <w:tmpl w:val="BB96F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40279A"/>
    <w:multiLevelType w:val="hybridMultilevel"/>
    <w:tmpl w:val="CFAEE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070ED"/>
    <w:multiLevelType w:val="multilevel"/>
    <w:tmpl w:val="FB14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4D"/>
    <w:rsid w:val="000C131E"/>
    <w:rsid w:val="001167CD"/>
    <w:rsid w:val="001536D9"/>
    <w:rsid w:val="001B5495"/>
    <w:rsid w:val="001C28A7"/>
    <w:rsid w:val="00295A60"/>
    <w:rsid w:val="003514EF"/>
    <w:rsid w:val="00380945"/>
    <w:rsid w:val="00411D18"/>
    <w:rsid w:val="00501B16"/>
    <w:rsid w:val="005516F1"/>
    <w:rsid w:val="005766BE"/>
    <w:rsid w:val="00590485"/>
    <w:rsid w:val="00617CE6"/>
    <w:rsid w:val="006A3478"/>
    <w:rsid w:val="00781DEB"/>
    <w:rsid w:val="007A3ACF"/>
    <w:rsid w:val="007F4200"/>
    <w:rsid w:val="00902502"/>
    <w:rsid w:val="00931C83"/>
    <w:rsid w:val="0095123F"/>
    <w:rsid w:val="009A0BE5"/>
    <w:rsid w:val="00AB7D35"/>
    <w:rsid w:val="00B27A8B"/>
    <w:rsid w:val="00C276B6"/>
    <w:rsid w:val="00C83491"/>
    <w:rsid w:val="00C92872"/>
    <w:rsid w:val="00CA488C"/>
    <w:rsid w:val="00D24B0F"/>
    <w:rsid w:val="00D611D5"/>
    <w:rsid w:val="00DF40B9"/>
    <w:rsid w:val="00E56334"/>
    <w:rsid w:val="00EC0B4D"/>
    <w:rsid w:val="00EC265A"/>
    <w:rsid w:val="00F415FC"/>
    <w:rsid w:val="00FE3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19678-9CDE-4AAB-8586-A5CB03FD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4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0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"/>
    <w:basedOn w:val="a4"/>
    <w:autoRedefine/>
    <w:qFormat/>
    <w:rsid w:val="00380945"/>
    <w:pPr>
      <w:spacing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380945"/>
    <w:pPr>
      <w:spacing w:after="0" w:line="240" w:lineRule="auto"/>
    </w:pPr>
  </w:style>
  <w:style w:type="paragraph" w:customStyle="1" w:styleId="a5">
    <w:name w:val="Второй"/>
    <w:basedOn w:val="a3"/>
    <w:autoRedefine/>
    <w:qFormat/>
    <w:rsid w:val="00380945"/>
    <w:rPr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380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380945"/>
    <w:rPr>
      <w:b/>
      <w:bCs/>
    </w:rPr>
  </w:style>
  <w:style w:type="paragraph" w:styleId="a7">
    <w:name w:val="List Paragraph"/>
    <w:basedOn w:val="a"/>
    <w:uiPriority w:val="34"/>
    <w:qFormat/>
    <w:rsid w:val="00380945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380945"/>
    <w:pPr>
      <w:outlineLvl w:val="9"/>
    </w:pPr>
  </w:style>
  <w:style w:type="paragraph" w:styleId="a9">
    <w:name w:val="Normal (Web)"/>
    <w:basedOn w:val="a"/>
    <w:uiPriority w:val="99"/>
    <w:unhideWhenUsed/>
    <w:rsid w:val="00E5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FE3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Татьяна</cp:lastModifiedBy>
  <cp:revision>2</cp:revision>
  <cp:lastPrinted>2016-12-01T06:15:00Z</cp:lastPrinted>
  <dcterms:created xsi:type="dcterms:W3CDTF">2023-11-01T21:06:00Z</dcterms:created>
  <dcterms:modified xsi:type="dcterms:W3CDTF">2023-11-01T21:06:00Z</dcterms:modified>
</cp:coreProperties>
</file>